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EBC" w:rsidRPr="002C3EBC" w:rsidRDefault="002C3EBC" w:rsidP="002C3EBC">
      <w:pPr>
        <w:pStyle w:val="Default"/>
        <w:jc w:val="center"/>
        <w:rPr>
          <w:b/>
          <w:sz w:val="28"/>
        </w:rPr>
      </w:pPr>
      <w:r>
        <w:rPr>
          <w:b/>
          <w:sz w:val="28"/>
        </w:rPr>
        <w:t>Kari Tanácsi Határozat</w:t>
      </w:r>
      <w:r>
        <w:rPr>
          <w:b/>
          <w:sz w:val="28"/>
        </w:rPr>
        <w:t xml:space="preserve"> </w:t>
      </w:r>
      <w:r w:rsidRPr="002C3EBC">
        <w:rPr>
          <w:b/>
          <w:sz w:val="28"/>
        </w:rPr>
        <w:t>30 órás „Modern szoftverek használata a középiskolai fizikaoktatásban” pedagógus-továbbképző tanfolyam alapítására</w:t>
      </w:r>
    </w:p>
    <w:p w:rsidR="002C3EBC" w:rsidRDefault="002C3EBC" w:rsidP="002C3EBC">
      <w:pPr>
        <w:pStyle w:val="Default"/>
      </w:pPr>
    </w:p>
    <w:p w:rsidR="002C3EBC" w:rsidRDefault="002C3EBC" w:rsidP="002C3EBC">
      <w:pPr>
        <w:pStyle w:val="Default"/>
      </w:pPr>
    </w:p>
    <w:p w:rsidR="002C3EBC" w:rsidRPr="00E2103F" w:rsidRDefault="002C3EBC" w:rsidP="002C3EBC">
      <w:pPr>
        <w:pStyle w:val="Szvegtrzs"/>
        <w:spacing w:after="120" w:line="276" w:lineRule="auto"/>
        <w:jc w:val="both"/>
      </w:pPr>
      <w:r>
        <w:t xml:space="preserve">A Fizikai Intézet Tanácsa 2017. szeptemberi ülésén </w:t>
      </w:r>
      <w:proofErr w:type="gramStart"/>
      <w:r>
        <w:t>egyhangúlag</w:t>
      </w:r>
      <w:proofErr w:type="gramEnd"/>
      <w:r>
        <w:t xml:space="preserve"> támogatta a </w:t>
      </w:r>
      <w:r w:rsidRPr="00E2103F">
        <w:t>30 órás „Modern szoftverek használata a középiskolai fizikaoktatásban” pedagógus-továbbképző tanfolyam létrehozását.</w:t>
      </w:r>
    </w:p>
    <w:p w:rsidR="002C3EBC" w:rsidRDefault="002C3EBC" w:rsidP="002C3EBC">
      <w:pPr>
        <w:pStyle w:val="Szvegtrzs"/>
        <w:spacing w:after="120" w:line="276" w:lineRule="auto"/>
        <w:jc w:val="both"/>
      </w:pPr>
      <w:r>
        <w:t>Indoklás:</w:t>
      </w:r>
    </w:p>
    <w:p w:rsidR="002C3EBC" w:rsidRDefault="002C3EBC" w:rsidP="002C3EBC">
      <w:pPr>
        <w:pStyle w:val="Szvegtrzs"/>
        <w:spacing w:after="120" w:line="276" w:lineRule="auto"/>
        <w:jc w:val="both"/>
      </w:pPr>
      <w:r>
        <w:t xml:space="preserve"> A 2016 óta működő MTA-ELTE szakmódszertani kutatócsoport célja nemzetközi szintű szakmódszertani kutatóhálózat kialakítása a Fizika Tanítása Doktori Iskola bázisán. </w:t>
      </w:r>
    </w:p>
    <w:p w:rsidR="002C3EBC" w:rsidRDefault="002C3EBC" w:rsidP="002C3EBC">
      <w:pPr>
        <w:pStyle w:val="Szvegtrzs"/>
        <w:spacing w:after="120" w:line="276" w:lineRule="auto"/>
        <w:jc w:val="both"/>
      </w:pPr>
      <w:r>
        <w:t xml:space="preserve">A kutatócsoport „Modern szoftverek használata a középiskolai fizikaoktatásban” címmel kíván egy 30 órás továbbképzést akkreditálni. A tervezett tanártovábbképzés a kutatócsoport oktatási kísérleteinek alapjául szolgál. Központjában két, ELTE oktatók segítségével fejlesztett szoftver áll: egy interaktív mozgás-szimulációs program, valamint egy webkamera alapú mérőprogram. </w:t>
      </w:r>
    </w:p>
    <w:p w:rsidR="002C3EBC" w:rsidRDefault="002C3EBC" w:rsidP="002C3EBC">
      <w:pPr>
        <w:pStyle w:val="Szvegtrzs"/>
        <w:spacing w:after="120" w:line="276" w:lineRule="auto"/>
        <w:jc w:val="both"/>
        <w:rPr>
          <w:rFonts w:eastAsia="Times New Roman"/>
        </w:rPr>
      </w:pPr>
      <w:r>
        <w:t>Az elkövetkező években ezen programok fizikaoktatásban betöltött hasznosságát kívánják vizsgálni, amelyhez elengedhetetlen a kezelésben jártas tanárok képzése. A képzés természetesen segíti a kutatócsoport oktatási kísérleteinek promócióját is.</w:t>
      </w:r>
    </w:p>
    <w:p w:rsidR="002C3EBC" w:rsidRDefault="002C3EBC" w:rsidP="002C3EB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képzés k</w:t>
      </w:r>
      <w:r w:rsidRPr="00E2103F">
        <w:rPr>
          <w:rFonts w:ascii="Times New Roman" w:eastAsia="Times New Roman" w:hAnsi="Times New Roman" w:cs="Times New Roman"/>
          <w:sz w:val="24"/>
          <w:szCs w:val="24"/>
          <w:lang w:eastAsia="hu-HU"/>
        </w:rPr>
        <w:t>öltségterve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tbl>
      <w:tblPr>
        <w:tblStyle w:val="Rcsostblzat"/>
        <w:tblW w:w="0" w:type="auto"/>
        <w:tblInd w:w="0" w:type="dxa"/>
        <w:tblLook w:val="04A0" w:firstRow="1" w:lastRow="0" w:firstColumn="1" w:lastColumn="0" w:noHBand="0" w:noVBand="1"/>
      </w:tblPr>
      <w:tblGrid>
        <w:gridCol w:w="6374"/>
        <w:gridCol w:w="2688"/>
      </w:tblGrid>
      <w:tr w:rsidR="002C3EBC" w:rsidTr="00B07B72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Teljes óraszám: 30</w:t>
            </w:r>
          </w:p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Résztvevők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minimális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száma: 10</w:t>
            </w:r>
          </w:p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Résztvevők maximális száma: 30</w:t>
            </w:r>
          </w:p>
        </w:tc>
      </w:tr>
      <w:tr w:rsidR="002C3EBC" w:rsidTr="00B07B72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Előadók díja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300 000 Ft</w:t>
            </w:r>
          </w:p>
        </w:tc>
      </w:tr>
      <w:tr w:rsidR="002C3EBC" w:rsidTr="00B07B72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Továbbképzéssel járó technikusi feladatok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50 000 Ft</w:t>
            </w:r>
          </w:p>
        </w:tc>
      </w:tr>
      <w:tr w:rsidR="002C3EBC" w:rsidTr="00B07B72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Továbbképzéssel járó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adminisztrációs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feladatok 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50 000 Ft</w:t>
            </w:r>
          </w:p>
        </w:tc>
      </w:tr>
      <w:tr w:rsidR="002C3EBC" w:rsidTr="00B07B72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Járulékok (22%)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88 000 Ft</w:t>
            </w:r>
          </w:p>
        </w:tc>
      </w:tr>
      <w:tr w:rsidR="002C3EBC" w:rsidTr="00B07B72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Rezsi (10+23%)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250 000 Ft</w:t>
            </w:r>
          </w:p>
        </w:tc>
      </w:tr>
      <w:tr w:rsidR="002C3EBC" w:rsidTr="00B07B72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Dologi kiadások (írószer, postaköltség, tanúsítvány nyomtatás)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20 000 Ft</w:t>
            </w:r>
          </w:p>
        </w:tc>
      </w:tr>
      <w:tr w:rsidR="002C3EBC" w:rsidTr="00B07B72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758 000 Ft</w:t>
            </w:r>
          </w:p>
        </w:tc>
      </w:tr>
      <w:tr w:rsidR="002C3EBC" w:rsidTr="00B07B72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EBC" w:rsidRDefault="002C3EBC" w:rsidP="00B07B72">
            <w:pPr>
              <w:tabs>
                <w:tab w:val="left" w:pos="5415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program megvalósítása 10 fő jelentkezése esetén (75800 Ft/fő) gazdaságos</w:t>
            </w:r>
          </w:p>
        </w:tc>
      </w:tr>
    </w:tbl>
    <w:p w:rsidR="002C3EBC" w:rsidRDefault="002C3EBC" w:rsidP="002C3EBC">
      <w:pPr>
        <w:jc w:val="both"/>
        <w:rPr>
          <w:sz w:val="23"/>
          <w:szCs w:val="23"/>
        </w:rPr>
      </w:pPr>
    </w:p>
    <w:p w:rsidR="002C3EBC" w:rsidRPr="002C3EBC" w:rsidRDefault="002C3EBC" w:rsidP="002C3EBC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hu-HU"/>
        </w:rPr>
      </w:pPr>
      <w:r w:rsidRPr="002C3EBC">
        <w:rPr>
          <w:rFonts w:ascii="Times New Roman" w:eastAsiaTheme="minorEastAsia" w:hAnsi="Times New Roman" w:cs="Times New Roman"/>
          <w:sz w:val="24"/>
          <w:szCs w:val="24"/>
          <w:lang w:eastAsia="hu-HU"/>
        </w:rPr>
        <w:t xml:space="preserve">A Kari Tanács a javaslatot </w:t>
      </w:r>
      <w:proofErr w:type="gramStart"/>
      <w:r w:rsidRPr="002C3EBC">
        <w:rPr>
          <w:rFonts w:ascii="Times New Roman" w:eastAsiaTheme="minorEastAsia" w:hAnsi="Times New Roman" w:cs="Times New Roman"/>
          <w:sz w:val="24"/>
          <w:szCs w:val="24"/>
          <w:lang w:eastAsia="hu-HU"/>
        </w:rPr>
        <w:t>e</w:t>
      </w:r>
      <w:r w:rsidRPr="002C3EBC">
        <w:rPr>
          <w:rFonts w:ascii="Times New Roman" w:eastAsiaTheme="minorEastAsia" w:hAnsi="Times New Roman" w:cs="Times New Roman"/>
          <w:sz w:val="24"/>
          <w:szCs w:val="24"/>
          <w:lang w:eastAsia="hu-HU"/>
        </w:rPr>
        <w:t>gyhangúlag</w:t>
      </w:r>
      <w:proofErr w:type="gramEnd"/>
      <w:r w:rsidRPr="002C3EBC">
        <w:rPr>
          <w:rFonts w:ascii="Times New Roman" w:eastAsiaTheme="minorEastAsia" w:hAnsi="Times New Roman" w:cs="Times New Roman"/>
          <w:sz w:val="24"/>
          <w:szCs w:val="24"/>
          <w:lang w:eastAsia="hu-HU"/>
        </w:rPr>
        <w:t xml:space="preserve"> (23 igen) elfogadta.</w:t>
      </w:r>
    </w:p>
    <w:p w:rsidR="002C3EBC" w:rsidRDefault="002C3EBC" w:rsidP="002C3EBC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Budapest, 2017. </w:t>
      </w:r>
      <w:r>
        <w:rPr>
          <w:sz w:val="23"/>
          <w:szCs w:val="23"/>
        </w:rPr>
        <w:t>november 29</w:t>
      </w:r>
      <w:r>
        <w:rPr>
          <w:sz w:val="23"/>
          <w:szCs w:val="23"/>
        </w:rPr>
        <w:t>.</w:t>
      </w:r>
    </w:p>
    <w:p w:rsidR="002C3EBC" w:rsidRDefault="002C3EBC" w:rsidP="002C3EBC">
      <w:pPr>
        <w:ind w:left="5664" w:firstLine="708"/>
        <w:jc w:val="both"/>
        <w:rPr>
          <w:sz w:val="23"/>
          <w:szCs w:val="23"/>
        </w:rPr>
      </w:pPr>
      <w:r>
        <w:rPr>
          <w:sz w:val="23"/>
          <w:szCs w:val="23"/>
        </w:rPr>
        <w:t>Horváth Erzsébet</w:t>
      </w:r>
    </w:p>
    <w:p w:rsidR="0012295A" w:rsidRDefault="002C3EBC" w:rsidP="002C3EBC">
      <w:pPr>
        <w:ind w:left="5664" w:firstLine="708"/>
        <w:jc w:val="both"/>
      </w:pPr>
      <w:r>
        <w:rPr>
          <w:sz w:val="23"/>
          <w:szCs w:val="23"/>
        </w:rPr>
        <w:t>oktatási dékánhelyettes</w:t>
      </w:r>
      <w:bookmarkStart w:id="0" w:name="_GoBack"/>
      <w:bookmarkEnd w:id="0"/>
    </w:p>
    <w:sectPr w:rsidR="0012295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8F0" w:rsidRDefault="006238F0" w:rsidP="002C3EBC">
      <w:pPr>
        <w:spacing w:after="0" w:line="240" w:lineRule="auto"/>
      </w:pPr>
      <w:r>
        <w:separator/>
      </w:r>
    </w:p>
  </w:endnote>
  <w:endnote w:type="continuationSeparator" w:id="0">
    <w:p w:rsidR="006238F0" w:rsidRDefault="006238F0" w:rsidP="002C3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8F0" w:rsidRDefault="006238F0" w:rsidP="002C3EBC">
      <w:pPr>
        <w:spacing w:after="0" w:line="240" w:lineRule="auto"/>
      </w:pPr>
      <w:r>
        <w:separator/>
      </w:r>
    </w:p>
  </w:footnote>
  <w:footnote w:type="continuationSeparator" w:id="0">
    <w:p w:rsidR="006238F0" w:rsidRDefault="006238F0" w:rsidP="002C3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EBC" w:rsidRDefault="002C3EBC" w:rsidP="002C3EBC">
    <w:pPr>
      <w:pStyle w:val="lfej"/>
      <w:jc w:val="right"/>
    </w:pPr>
    <w:r>
      <w:t xml:space="preserve">6. </w:t>
    </w:r>
    <w:proofErr w:type="spellStart"/>
    <w:r>
      <w:t>sz</w:t>
    </w:r>
    <w:proofErr w:type="spellEnd"/>
    <w:r>
      <w:t xml:space="preserve"> melléklet</w:t>
    </w:r>
  </w:p>
  <w:p w:rsidR="002C3EBC" w:rsidRDefault="002C3EBC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0BE"/>
    <w:rsid w:val="0012295A"/>
    <w:rsid w:val="002C3EBC"/>
    <w:rsid w:val="006238F0"/>
    <w:rsid w:val="00AE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23ACA"/>
  <w15:chartTrackingRefBased/>
  <w15:docId w15:val="{A69A6435-49C0-4DA6-A5B3-37DA86B98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C3EBC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C3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C3EBC"/>
  </w:style>
  <w:style w:type="paragraph" w:styleId="llb">
    <w:name w:val="footer"/>
    <w:basedOn w:val="Norml"/>
    <w:link w:val="llbChar"/>
    <w:uiPriority w:val="99"/>
    <w:unhideWhenUsed/>
    <w:rsid w:val="002C3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C3EBC"/>
  </w:style>
  <w:style w:type="paragraph" w:customStyle="1" w:styleId="Default">
    <w:name w:val="Default"/>
    <w:rsid w:val="002C3E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zvegtrzs">
    <w:name w:val="Body Text"/>
    <w:basedOn w:val="Norml"/>
    <w:link w:val="SzvegtrzsChar"/>
    <w:uiPriority w:val="99"/>
    <w:unhideWhenUsed/>
    <w:rsid w:val="002C3E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2C3EBC"/>
    <w:rPr>
      <w:rFonts w:ascii="Times New Roman" w:eastAsiaTheme="minorEastAsia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2C3EB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</dc:creator>
  <cp:keywords/>
  <dc:description/>
  <cp:lastModifiedBy>titkar</cp:lastModifiedBy>
  <cp:revision>2</cp:revision>
  <dcterms:created xsi:type="dcterms:W3CDTF">2017-11-30T08:38:00Z</dcterms:created>
  <dcterms:modified xsi:type="dcterms:W3CDTF">2017-11-30T08:39:00Z</dcterms:modified>
</cp:coreProperties>
</file>